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3D0" w:rsidRDefault="005F3642" w:rsidP="005F3642">
      <w:pPr>
        <w:jc w:val="center"/>
        <w:rPr>
          <w:lang w:val="sr-Cyrl-RS"/>
        </w:rPr>
      </w:pPr>
      <w:bookmarkStart w:id="0" w:name="_GoBack"/>
      <w:bookmarkEnd w:id="0"/>
      <w:r>
        <w:rPr>
          <w:lang w:val="sr-Latn-RS"/>
        </w:rPr>
        <w:t xml:space="preserve">9. </w:t>
      </w:r>
      <w:r>
        <w:rPr>
          <w:lang w:val="sr-Cyrl-RS"/>
        </w:rPr>
        <w:t>наставна недеља</w:t>
      </w:r>
    </w:p>
    <w:p w:rsidR="005F3642" w:rsidRDefault="005F3642" w:rsidP="005F3642">
      <w:pPr>
        <w:jc w:val="center"/>
        <w:rPr>
          <w:lang w:val="sr-Cyrl-RS"/>
        </w:rPr>
      </w:pPr>
      <w:r>
        <w:rPr>
          <w:lang w:val="sr-Cyrl-RS"/>
        </w:rPr>
        <w:t>Биофармација</w:t>
      </w:r>
    </w:p>
    <w:p w:rsidR="005F3642" w:rsidRDefault="005F3642" w:rsidP="005F3642">
      <w:pPr>
        <w:jc w:val="center"/>
        <w:rPr>
          <w:lang w:val="sr-Cyrl-RS"/>
        </w:rPr>
      </w:pP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Стабилност лекова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Хемијска стабилност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Фактори који утичу на реакције хемијске дегадације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Хидролиза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Хемијска хидролиза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Стратегије за умањење хидролизе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Оксидација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Механизми оксидације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Фактори који утичу на оксидациону стабилност препарата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Избор амбалаже и употреба хелирајућих агенса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Употреба антиоксиданаса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Дехидратација, изомеризација и фотодеградација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Физичка стабилност суспензија и емулзија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Типови нестабилности суспензија и емулзија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Стабилизација колоида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Очување микробиолошке стабилности</w:t>
      </w:r>
    </w:p>
    <w:p w:rsidR="005F3642" w:rsidRDefault="005F3642" w:rsidP="005F3642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Формулације без конзерванса</w:t>
      </w:r>
    </w:p>
    <w:p w:rsidR="005F3642" w:rsidRPr="005F3642" w:rsidRDefault="005F3642" w:rsidP="005F3642">
      <w:pPr>
        <w:jc w:val="both"/>
        <w:rPr>
          <w:lang w:val="sr-Cyrl-RS"/>
        </w:rPr>
      </w:pPr>
    </w:p>
    <w:p w:rsidR="005F3642" w:rsidRPr="005F3642" w:rsidRDefault="005F3642">
      <w:pPr>
        <w:rPr>
          <w:lang w:val="sr-Cyrl-RS"/>
        </w:rPr>
      </w:pPr>
    </w:p>
    <w:sectPr w:rsidR="005F3642" w:rsidRPr="005F36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9538F"/>
    <w:multiLevelType w:val="hybridMultilevel"/>
    <w:tmpl w:val="D2CEE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42"/>
    <w:rsid w:val="004743D0"/>
    <w:rsid w:val="005F3642"/>
    <w:rsid w:val="00CC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22FAA-AE4A-4CB8-93B5-B5BF83C8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Andjela</dc:creator>
  <cp:keywords/>
  <dc:description/>
  <cp:lastModifiedBy>Jovana Bradic</cp:lastModifiedBy>
  <cp:revision>2</cp:revision>
  <dcterms:created xsi:type="dcterms:W3CDTF">2022-09-05T08:53:00Z</dcterms:created>
  <dcterms:modified xsi:type="dcterms:W3CDTF">2022-09-05T08:53:00Z</dcterms:modified>
</cp:coreProperties>
</file>